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Relationship Target="docProps/custom.xml" Type="http://schemas.openxmlformats.org/officeDocument/2006/relationships/custom-properties" Id="rId4"/></Relationships>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Tencent Java 1.8.0_262 on Linux -->
    <w:p>
      <w:pPr>
        <w:pStyle w:val="t1"/>
        <w:snapToGrid w:val="false"/>
        <w:spacing w:lineRule="auto"/>
        <w:ind/>
        <w:jc w:val="left"/>
        <w:rPr>
          <w:rFonts w:ascii="微软雅黑" w:hAnsi="微软雅黑" w:eastAsia="微软雅黑"/>
          <w:sz w:val="40"/>
          <w:szCs w:val="40"/>
        </w:rPr>
      </w:pPr>
      <w:r>
        <w:rPr>
          <w:rFonts w:ascii="微软雅黑" w:hAnsi="微软雅黑" w:eastAsia="微软雅黑"/>
          <w:sz w:val="40"/>
          <w:szCs w:val="40"/>
        </w:rPr>
        <w:t>（模板）Coaching Log</w:t>
      </w:r>
    </w:p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color w:val="333333"/>
          <w:sz w:val="20"/>
          <w:szCs w:val="20"/>
        </w:rPr>
      </w:pPr>
      <w:r>
        <w:rPr>
          <w:rFonts w:ascii="微软雅黑" w:hAnsi="微软雅黑" w:eastAsia="微软雅黑"/>
          <w:color w:val="333333"/>
          <w:sz w:val="20"/>
          <w:szCs w:val="20"/>
        </w:rPr>
      </w:r>
    </w:p>
    <w:p>
      <w:pPr>
        <w:snapToGrid w:val="false"/>
        <w:spacing w:before="0" w:after="0" w:line="408" w:lineRule="auto"/>
        <w:ind/>
        <w:jc w:val="left"/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</w:pPr>
      <w:r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  <w:t>（请尽量详尽填写，以便于我们给你最有效的反馈）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1335"/>
        <w:gridCol w:w="7680"/>
      </w:tblGrid>
      <w:tr>
        <w:trPr>
          <w:trHeight w:val="480" w:hRule="atLeast"/>
        </w:trPr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  <w:t>客户姓名</w:t>
            </w:r>
          </w:p>
        </w:tc>
        <w:tc>
          <w:tcPr>
            <w:tcW w:w="7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  <w:t>日期</w:t>
            </w:r>
          </w:p>
        </w:tc>
        <w:tc>
          <w:tcPr>
            <w:tcW w:w="7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  <w:t>开始时间</w:t>
            </w:r>
          </w:p>
        </w:tc>
        <w:tc>
          <w:tcPr>
            <w:tcW w:w="7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</w:tbl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  <w:r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  <w:t>客户背景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9045"/>
      </w:tblGrid>
      <w:tr>
        <w:trPr>
          <w:trHeight w:val="1605" w:hRule="atLeast"/>
        </w:trPr>
        <w:tc>
          <w:tcPr>
            <w:tcW w:w="9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</w:tbl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  <w:r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  <w:t>话题 &amp; 问题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9045"/>
      </w:tblGrid>
      <w:tr>
        <w:trPr>
          <w:trHeight w:val="1605" w:hRule="atLeast"/>
        </w:trPr>
        <w:tc>
          <w:tcPr>
            <w:tcW w:w="9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</w:tbl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  <w:r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  <w:t>教练过程（问答的互动过程）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9045"/>
      </w:tblGrid>
      <w:tr>
        <w:trPr>
          <w:trHeight w:val="1605" w:hRule="atLeast"/>
        </w:trPr>
        <w:tc>
          <w:tcPr>
            <w:tcW w:w="9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</w:tbl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  <w:r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  <w:t>客户的收获或感悟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9045"/>
      </w:tblGrid>
      <w:tr>
        <w:trPr>
          <w:trHeight w:val="1605" w:hRule="atLeast"/>
        </w:trPr>
        <w:tc>
          <w:tcPr>
            <w:tcW w:w="9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</w:tbl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  <w:r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  <w:t>议题最终的解决方案（简述）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9045"/>
      </w:tblGrid>
      <w:tr>
        <w:trPr>
          <w:trHeight w:val="1605" w:hRule="atLeast"/>
        </w:trPr>
        <w:tc>
          <w:tcPr>
            <w:tcW w:w="9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</w:tbl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  <w:r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  <w:t>教练过程的学习与反思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9045"/>
      </w:tblGrid>
      <w:tr>
        <w:trPr>
          <w:trHeight w:val="1605" w:hRule="atLeast"/>
        </w:trPr>
        <w:tc>
          <w:tcPr>
            <w:tcW w:w="9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</w:tbl>
    <w:p>
      <w:pPr>
        <w:snapToGrid w:val="false"/>
        <w:spacing w:before="60" w:after="60" w:line="312" w:lineRule="auto"/>
        <w:ind/>
        <w:jc w:val="left"/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</w:pPr>
      <w:r>
        <w:rPr>
          <w:rFonts w:ascii="微软雅黑" w:hAnsi="微软雅黑" w:eastAsia="微软雅黑"/>
          <w:color w:val="333333"/>
          <w:sz w:val="22"/>
          <w:szCs w:val="22"/>
        </w:rPr>
      </w:r>
      <w:r>
        <w:rPr>
          <w:rFonts w:ascii="微软雅黑" w:hAnsi="微软雅黑" w:eastAsia="微软雅黑"/>
          <w:b w:val="true"/>
          <w:bCs w:val="true"/>
          <w:color w:val="000000"/>
          <w:sz w:val="20"/>
          <w:szCs w:val="20"/>
        </w:rPr>
        <w:t>现阶段教练学习的困惑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9045"/>
      </w:tblGrid>
      <w:tr>
        <w:trPr>
          <w:trHeight w:val="1605" w:hRule="atLeast"/>
        </w:trPr>
        <w:tc>
          <w:tcPr>
            <w:tcW w:w="9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60" w:after="60" w:line="312" w:lineRule="auto"/>
              <w:ind/>
              <w:jc w:val="left"/>
              <w:rPr>
                <w:rFonts w:ascii="微软雅黑" w:hAnsi="微软雅黑" w:eastAsia="微软雅黑"/>
                <w:color w:val="333333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333333"/>
                <w:sz w:val="20"/>
                <w:szCs w:val="20"/>
              </w:rPr>
            </w:r>
          </w:p>
        </w:tc>
      </w:tr>
    </w:tbl>
    <w:sectPr w:rsidR="00C604EC">
      <w:pgSz w:w="11906" w:h="16838"/>
      <w:pgMar w:top="1361" w:right="1417" w:bottom="1361" w:left="1417" w:header="851" w:footer="992" w:gutter="0"/>
      <w:cols w:space="425"/>
      <w:docGrid w:type="lines" w:linePitch="312"/>
    </w:sectPr>
  </w:body>
</w:document>
</file>

<file path=word/comments.xml><?xml version="1.0" encoding="utf-8"?>
<w:comment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commentsExtended.xml><?xml version="1.0" encoding="utf-8"?>
<w15:commentsEx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asciiTheme="minorHAnsi" w:hAnsiTheme="minorHAnsi" w:eastAsiaTheme="minorEastAsia" w:cstheme="minorBidi"/>
        <w:lang w:val="en-US" w:eastAsia="zh-CN" w:bidi="ar-SA"/>
      </w:rPr>
    </w:rPrDefault>
    <w:pPrDefault/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unhideWhenUsed="true" w:qFormat="true"/>
    <w:lsdException w:name="footer" w:unhideWhenUsed="true" w:qFormat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unhideWhenUsed="true" w:qFormat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 w:qFormat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59" w:semiHidden="true" w:unhideWhenUsed="true" w:qFormat="true"/>
    <w:lsdException w:name="Table Theme" w:semiHidden="true" w:unhideWhenUsed="true"/>
    <w:lsdException w:name="Placeholder Text" w:semiHidden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true">
    <w:name w:val="Normal"/>
    <w:qFormat/>
    <w:pPr>
      <w:widowControl w:val="false"/>
      <w:jc w:val="both"/>
    </w:pPr>
    <w:rPr>
      <w:kern w:val="2"/>
      <w:sz w:val="21"/>
      <w:szCs w:val="22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false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6" w:customStyle="true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styleId="a4" w:customStyle="true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="420" w:firstLineChars="200"/>
    </w:pPr>
  </w:style>
  <w:style w:type="paragraph" w:styleId="t1">
    <w:name w:val="Title"/>
    <w:basedOn w:val="a"/>
    <w:next w:val="a"/>
    <w:uiPriority w:val="10"/>
    <w:qFormat/>
    <w:rsid w:val="001C768A"/>
    <w:pPr>
      <w:spacing w:before="0" w:after="0" w:line="480" w:lineRule="auto"/>
      <w:jc w:val="center"/>
      <w:outlineLvl w:val="0"/>
    </w:pPr>
    <w:rPr>
      <w:rFonts w:asciiTheme="majorHAnsi" w:hAnsiTheme="majorHAnsi" w:eastAsiaTheme="majorEastAsia" w:cstheme="majorBidi"/>
      <w:b/>
      <w:bCs/>
      <w:color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Target="theme/theme1.xml" Type="http://schemas.openxmlformats.org/officeDocument/2006/relationships/theme" Id="rId8"/><Relationship Target="numbering.xml" Type="http://schemas.openxmlformats.org/officeDocument/2006/relationships/numbering" Id="rId3"/><Relationship Target="fontTable.xml" Type="http://schemas.openxmlformats.org/officeDocument/2006/relationships/fontTable" Id="rId7"/><Relationship Target="../customXml/item2.xml" Type="http://schemas.openxmlformats.org/officeDocument/2006/relationships/customXml" Id="rId2"/><Relationship Target="../customXml/item1.xml" Type="http://schemas.openxmlformats.org/officeDocument/2006/relationships/customXml" Id="rId1"/><Relationship Target="webSettings.xml" Type="http://schemas.openxmlformats.org/officeDocument/2006/relationships/webSettings" Id="rId6"/><Relationship Target="settings.xml" Type="http://schemas.openxmlformats.org/officeDocument/2006/relationships/settings" Id="rId5"/><Relationship Target="styles.xml" Type="http://schemas.openxmlformats.org/officeDocument/2006/relationships/styles" Id="rId4"/><Relationship Target="comments.xml" Type="http://schemas.openxmlformats.org/officeDocument/2006/relationships/comments" Id="rId9"/><Relationship Target="commentsExtended.xml" Type="http://schemas.microsoft.com/office/2011/relationships/commentsExtended" Id="rId10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/></Relationships>
</file>

<file path=customXml/_rels/item2.xml.rels><?xml version="1.0" encoding="UTF-8" standalone="yes"?><Relationships xmlns="http://schemas.openxmlformats.org/package/2006/relationships"><Relationship Target="itemProps2.xml" Type="http://schemas.openxmlformats.org/officeDocument/2006/relationships/customXmlProps" Id="rId1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officeDocument/2006/bibliography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Microsoft</properties:Company>
  <properties:Pages>1</properties:Pages>
  <properties:Words>18</properties:Words>
  <properties:Characters>106</properties:Characters>
  <properties:Lines>1</properties:Lines>
  <properties:Paragraphs>1</properties:Paragraphs>
  <properties:TotalTime>1</properties:TotalTime>
  <properties:ScaleCrop>false</properties:ScaleCrop>
  <properties:LinksUpToDate>false</properties:LinksUpToDate>
  <properties:CharactersWithSpaces>123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2017-01-10T09:10:00Z</dcterms:created>
  <dc:creator>Tencent</dc:creator>
  <cp:lastModifiedBy>Tencent</cp:lastModifiedBy>
  <dcterms:modified xmlns:xsi="http://www.w3.org/2001/XMLSchema-instance" xsi:type="dcterms:W3CDTF">2018-12-10T07:40:00Z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